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F0" w:rsidRDefault="008943F0" w:rsidP="00F80CC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943F0" w:rsidRDefault="00693846" w:rsidP="00F80CC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5676900" cy="2633345"/>
            <wp:effectExtent l="0" t="0" r="0" b="0"/>
            <wp:docPr id="1" name="Рисунок 1" descr="рейтинг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йтинг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73B" w:rsidRPr="00D823A8" w:rsidRDefault="00487A1F" w:rsidP="005E6196">
      <w:pPr>
        <w:spacing w:before="100" w:beforeAutospacing="1" w:after="100" w:afterAutospacing="1" w:line="240" w:lineRule="auto"/>
        <w:ind w:firstLine="708"/>
        <w:jc w:val="both"/>
        <w:rPr>
          <w:rFonts w:ascii="inherit" w:eastAsia="Times New Roman" w:hAnsi="inherit" w:cs="Arial"/>
          <w:color w:val="7C7C7C"/>
          <w:sz w:val="26"/>
          <w:szCs w:val="26"/>
          <w:bdr w:val="none" w:sz="0" w:space="0" w:color="auto" w:frame="1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Одной из важнейших задач, решаемых с целью повышения конкурентоспособности Российской Федерации на мировой арене, является создание благоприятных условий улучшения инвестиционной привлекательности регионов, построение целостной системы, направленной на улучшение инвестиционного климата, обеспечение притока инвестиций и распространение лучших практик, наработанных в регионах. </w:t>
      </w:r>
    </w:p>
    <w:p w:rsidR="00487A1F" w:rsidRPr="00D823A8" w:rsidRDefault="00487A1F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Элементами системы повышения инвестиционной привлекательности становятся соблюдение Стандарта деятельности органов исполнительной власти по обеспечению благоприятного инвестиционного климата, составление Национального рейтинга состояния инвестиционного климата регионов РФ, выявление по результатам рейтинга и распространение лучших практик при помощи тиражирования и проведения обучающих мероприятий, а также реализации Целевых моделей упрощения процедур ведения бизнеса и повышения инвестиционной привлекательности субъектов Российской Федерации.</w:t>
      </w:r>
    </w:p>
    <w:p w:rsidR="005E6196" w:rsidRPr="00D823A8" w:rsidRDefault="00A2073B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Президент России В</w:t>
      </w:r>
      <w:r w:rsidR="005B4352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.В.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Путин поручил Агентству стратегических инициатив совместно с правительством и деловыми объединениями продолжить развивать и совершенствовать национальный рейтинг состояния инвестиционного климата в субъектах РФ.</w:t>
      </w:r>
      <w:r w:rsidR="00A443AF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4352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E6196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Рейтинг — это еще один шаг к большей прозрачности государственного управления, к повышению ответственности власти перед обществом и гражданами, и он уже стал хорошим стимулом для региона. Добиваться прогресса, работать над своей инвестиционно-управленческой конкурентоспособностью нужно постоянно и ежедневно. Прошу Агентство стратегических инициатив совместно с правительством, деловыми объединениями продолжить эту работу, развивать и совершенствовать национальный рейтинг состояния инвестиционного климата</w:t>
      </w:r>
      <w:r w:rsidR="005B4352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E6196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— сказал </w:t>
      </w:r>
      <w:r w:rsidR="005B4352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В.В. </w:t>
      </w:r>
      <w:r w:rsidR="005E6196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Путин на заседании Госсовета по вопросам инвестиционной политики в регионах</w:t>
      </w:r>
      <w:r w:rsidR="00A443AF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Он также отметил, что важно вести законодательный мониторинг для улучшения инвестиционного климата и выявления наиболее успешных практик. «Именно такой подход заложен </w:t>
      </w:r>
      <w:r w:rsidR="00A94B71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национальном рейтинге</w:t>
      </w:r>
      <w:r w:rsidR="00A443AF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состоянии инвестиционного климата, ключевая задача </w:t>
      </w:r>
      <w:r w:rsidR="00A443AF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которого — служить инструментом развития, способствовать распространению лучшего опыта по повышению инвестиционной привлекательности</w:t>
      </w:r>
      <w:r w:rsidR="00985FC5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443AF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, — добавил президент.</w:t>
      </w:r>
    </w:p>
    <w:p w:rsidR="000442A2" w:rsidRPr="00D823A8" w:rsidRDefault="000442A2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Национальный рейтинг состояния инвестиционного климата в субъектах РФ — совместный рейтинг ведущих деловых ассоциаций и Агентства стратегических инициатив, направленный на формирование комплексной оценки деятельности органов власти по улучшению бизнес-климата в регионах. Он строится на основании сравнения регионов друг с другом по 50 показателям.</w:t>
      </w:r>
    </w:p>
    <w:p w:rsidR="000659E4" w:rsidRPr="00D823A8" w:rsidRDefault="000659E4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Национальный рейтинг состояния инвестиционного климата оценивает усилия региональных властей по созданию благоприятных условий ведения бизнеса и выявляет лучшие практики, а его результаты стимулируют конкуренцию в борьбе за инвестиции на региональном уровне.</w:t>
      </w:r>
    </w:p>
    <w:p w:rsidR="000659E4" w:rsidRPr="00D823A8" w:rsidRDefault="000659E4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Пилотная апробация Национального рейтинга </w:t>
      </w:r>
      <w:hyperlink r:id="rId7" w:history="1">
        <w:r w:rsidRPr="00D823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прошла в 2014 году</w:t>
        </w:r>
      </w:hyperlink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21 субъекте Российской Федерации. Первый полномасштабный рейтинг </w:t>
      </w:r>
      <w:hyperlink r:id="rId8" w:history="1">
        <w:r w:rsidRPr="00D823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был проведен в 2015 году</w:t>
        </w:r>
      </w:hyperlink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Работу региональных команд по созданию комфортных условий для бизнеса оценили в 76 субъектах Российской Федерации. </w:t>
      </w:r>
      <w:hyperlink r:id="rId9" w:history="1">
        <w:r w:rsidRPr="00D823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 2016 году</w:t>
        </w:r>
      </w:hyperlink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исследование охватило все 85 регионов России. </w:t>
      </w:r>
      <w:hyperlink r:id="rId10" w:history="1">
        <w:r w:rsidRPr="00D823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 2017 году</w:t>
        </w:r>
      </w:hyperlink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рейтинге на общих условиях приняли участие все регионы России, 51 регион продемонстрировал общий рост интегрального показателя по сравнению с прошлым годом. </w:t>
      </w:r>
      <w:hyperlink r:id="rId11" w:history="1">
        <w:r w:rsidRPr="00D823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 2018 году</w:t>
        </w:r>
      </w:hyperlink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рост в рейтинге продемонстрировали 78 регионов. </w:t>
      </w:r>
    </w:p>
    <w:p w:rsidR="0040055C" w:rsidRPr="00D823A8" w:rsidRDefault="000659E4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показателей Рейтинга разработана с учетом лучшего отечественного и мирового опыта, направленного на оценку со</w:t>
      </w:r>
      <w:r w:rsidR="0040055C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стояния инвестиционного климата.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659E4" w:rsidRPr="00D823A8" w:rsidRDefault="000659E4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Качество предоставления государственных услуг – показатели эффективности оказания различных государственных услуг для бизнеса: время прохождения, количество процедур и удовлетворенность предпринимателей типовыми административными процедурами (например, </w:t>
      </w:r>
      <w:r w:rsidR="0040055C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выдача лицензий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FD4945" w:rsidRPr="00D823A8" w:rsidRDefault="00FD4945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Рейтинг оценивает усилия органов власти всех уровней в регионах по созданию благоприятных условий ведения бизнеса. Основная часть показателей формируется исходя из опросов региональных предпринимателей. </w:t>
      </w:r>
    </w:p>
    <w:p w:rsidR="000659E4" w:rsidRPr="00D823A8" w:rsidRDefault="000659E4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каждого региона формируется база из 35-40 экспертов на основании списков кандидатов, представленных деловыми объединениями («Опора России», ТПП РФ, РСПП, «Деловая Россия») и Агентством стратегических инициатив (АСИ). </w:t>
      </w:r>
    </w:p>
    <w:p w:rsidR="000659E4" w:rsidRPr="00D823A8" w:rsidRDefault="000659E4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Выборка респондентов для экспертной оценки формируется случайным образом из списка представленных кандидатов. Количество опрошенных респондентов по каждому из регионов – не менее 20.</w:t>
      </w:r>
    </w:p>
    <w:p w:rsidR="0041793E" w:rsidRPr="00D823A8" w:rsidRDefault="0041793E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показателей и динамика роста инвестиционной привлекательности производится по нескольким направлениям, в свою очередь включающим оценку входящих в них факторов по определенным показателям.</w:t>
      </w:r>
    </w:p>
    <w:p w:rsidR="005A346B" w:rsidRPr="00D823A8" w:rsidRDefault="0046032A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</w:t>
      </w:r>
      <w:r w:rsidR="00E36067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ценивает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ся</w:t>
      </w:r>
      <w:r w:rsidR="00E36067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эффективность оказания различных государственных услуг для бизнеса: время реализации услуги, количество необходимых процедур и удовлетворенность этими процедурами</w:t>
      </w:r>
      <w:r w:rsidR="0085307D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="00E36067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307D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э</w:t>
      </w:r>
      <w:r w:rsidR="005A346B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ффективно</w:t>
      </w:r>
      <w:r w:rsidR="0085307D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сть процедур по выдаче лицензий</w:t>
      </w:r>
    </w:p>
    <w:p w:rsidR="005A346B" w:rsidRPr="00D823A8" w:rsidRDefault="005A346B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Респондентами, ответы которых</w:t>
      </w:r>
      <w:r w:rsidR="00EE555D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участвуют в расчете показателей, входящих в данный фактор, могут быть частные компании, оказывающие медицинские услуги, требующие лицензирования (например, стоматологический кабинет, поликлиника и т.п.)</w:t>
      </w:r>
      <w:r w:rsidR="00FD2BF3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F5B95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Лицензия должна быть получена в течение последних 12 мес.</w:t>
      </w:r>
    </w:p>
    <w:p w:rsidR="0047189E" w:rsidRPr="00D823A8" w:rsidRDefault="005A346B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«Удовлетворенность деятельностью по лицензированию отдельных видов</w:t>
      </w:r>
      <w:r w:rsidR="00FD2BF3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предпринимательской деятельности»</w:t>
      </w:r>
      <w:r w:rsidR="00FD2BF3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ценивает удовлетворенность бизнеса деятельностью </w:t>
      </w:r>
      <w:r w:rsidR="009131D7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лицензированию</w:t>
      </w:r>
      <w:r w:rsidR="0047189E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медицинской деятельности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5A346B" w:rsidRPr="00D823A8" w:rsidRDefault="005A346B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оценивается как средний балл оценки респондентов по следующим критериям:</w:t>
      </w:r>
    </w:p>
    <w:p w:rsidR="00FE26B1" w:rsidRPr="00D823A8" w:rsidRDefault="005A346B" w:rsidP="00563A88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скорость выдачи лицензий;</w:t>
      </w:r>
      <w:r w:rsidR="00FE26B1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E26B1" w:rsidRPr="00D823A8" w:rsidRDefault="005A346B" w:rsidP="00563A88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получения лицензий;</w:t>
      </w:r>
    </w:p>
    <w:p w:rsidR="00FE26B1" w:rsidRPr="00D823A8" w:rsidRDefault="005A346B" w:rsidP="00563A88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мест выдачи лицензий в регионе;</w:t>
      </w:r>
    </w:p>
    <w:p w:rsidR="00B0424B" w:rsidRPr="00D823A8" w:rsidRDefault="005A346B" w:rsidP="00563A88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необходимость предоставления не предусмотренных законодательством документов;</w:t>
      </w:r>
    </w:p>
    <w:p w:rsidR="00B0424B" w:rsidRPr="00D823A8" w:rsidRDefault="005A346B" w:rsidP="00563A88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профессионализм сотрудников органов выдачи лицензий;</w:t>
      </w:r>
    </w:p>
    <w:p w:rsidR="005A346B" w:rsidRPr="00D823A8" w:rsidRDefault="005A346B" w:rsidP="00563A88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возможность получения лицензии через Интернет.</w:t>
      </w:r>
    </w:p>
    <w:p w:rsidR="00B0424B" w:rsidRPr="00D823A8" w:rsidRDefault="005A346B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Регионы с наибольшим уровнем удовлетворенности деятельностью по лицензированию отдельных видов предпринимательской деятельности</w:t>
      </w:r>
      <w:r w:rsidR="005177E0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2017 году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которые одновременно продемонстрировали наибольший рост удовлетворенности по сравнению с предыдущим</w:t>
      </w:r>
      <w:r w:rsidR="00B0424B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периодом,</w:t>
      </w:r>
      <w:r w:rsidR="00B0424B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это:</w:t>
      </w:r>
      <w:r w:rsidR="00B0424B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A346B" w:rsidRPr="00D823A8" w:rsidRDefault="005A346B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Амурская область, Республика Башкортостан, Пермский край, Псковская область, </w:t>
      </w:r>
      <w:r w:rsidR="00D46880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еспублика Хакасия, Красноярский край, Ямало-Ненецкий АО, Воронежская область, Рязанская область, Ярославская область, Московская область, Смоленская область, Республика Калмыкия.</w:t>
      </w:r>
    </w:p>
    <w:p w:rsidR="00FC6C43" w:rsidRDefault="00FC6C43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рейтинга проведен анализ на основании собственного значения региона и динамики изменения значения показателя с 2016 до 2017 год. Регионы, в которых одновременно наблюдается и высокое значение показателя, и значимая динамика отмечены как возможные носители лучшей практики.</w:t>
      </w:r>
    </w:p>
    <w:p w:rsidR="00FE2524" w:rsidRDefault="00FE2524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1702" w:rsidRDefault="00841702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1702" w:rsidRDefault="00841702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1702" w:rsidRDefault="00841702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1702" w:rsidRPr="00D823A8" w:rsidRDefault="00841702" w:rsidP="00563A8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02C1" w:rsidRPr="00D823A8" w:rsidRDefault="008502C1" w:rsidP="00563A8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D823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Опросы предпринимателей</w:t>
      </w:r>
    </w:p>
    <w:p w:rsidR="008502C1" w:rsidRPr="00D823A8" w:rsidRDefault="008502C1" w:rsidP="00563A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регулярной основе Агентство </w:t>
      </w:r>
      <w:r w:rsidR="008859FA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стратегических инициатив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 опросы, чтобы объективно оценить эффективность принимаемых мер по улучшению </w:t>
      </w:r>
      <w:proofErr w:type="spellStart"/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инвестклимата</w:t>
      </w:r>
      <w:proofErr w:type="spellEnd"/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. Работают ли вступившие в силу законопроекты, могут в полной мере оценить только предприниматели, которые ежедневно сталкиваются с административными барьерами и видят, насколько стало легче, дешевле и быстрее вести бизнес.</w:t>
      </w:r>
    </w:p>
    <w:p w:rsidR="000D1467" w:rsidRPr="00D823A8" w:rsidRDefault="008502C1" w:rsidP="00F80CC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Предоставленная Вами ин</w:t>
      </w:r>
      <w:r w:rsidR="000D1467" w:rsidRPr="00D823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формация строго конфиденциальна!</w:t>
      </w:r>
      <w:r w:rsidRPr="00D823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8502C1" w:rsidRPr="00D823A8" w:rsidRDefault="008502C1" w:rsidP="00F80CC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Аналитические итоговые материалы передаются в Правительство Российской Федерации и используются для принятия управленческих решений, направленных на улучшение существующей ситуации в деловой сфере.</w:t>
      </w:r>
    </w:p>
    <w:p w:rsidR="008B29C8" w:rsidRPr="00D823A8" w:rsidRDefault="008B29C8" w:rsidP="008B29C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Просим</w:t>
      </w:r>
      <w:r w:rsidR="006E4198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Вас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откликнуться на опрос Агентства стратегических инициатив, </w:t>
      </w:r>
      <w:r w:rsidR="006E4198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внимательно отнестись к задаваемым</w:t>
      </w:r>
      <w:r w:rsidR="00A53F25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вопросам. Также просим</w:t>
      </w:r>
      <w:r w:rsidR="006E4198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D1B62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31E51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беспечить участие в опросе компетентных сотрудников Вашей организации</w:t>
      </w:r>
      <w:r w:rsidR="001D1B62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ответов</w:t>
      </w:r>
      <w:r w:rsidR="001D1B62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</w:t>
      </w:r>
      <w:r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4950" w:rsidRPr="00D823A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зависит рейтинг состояния инвестиционного климата в Республике Башкортостан.</w:t>
      </w:r>
    </w:p>
    <w:p w:rsidR="008B29C8" w:rsidRPr="00D823A8" w:rsidRDefault="008B29C8" w:rsidP="00F80CC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Надеемся на проявление вашей активной гражданской позиции</w:t>
      </w:r>
      <w:r w:rsidR="0037741F" w:rsidRPr="00D823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!</w:t>
      </w:r>
    </w:p>
    <w:p w:rsidR="008502C1" w:rsidRPr="00D823A8" w:rsidRDefault="008502C1" w:rsidP="00F80CC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23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Ваше мнение очень важно для нас!</w:t>
      </w:r>
      <w:r w:rsidR="00135D86" w:rsidRPr="00135D8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sectPr w:rsidR="008502C1" w:rsidRPr="00D823A8" w:rsidSect="00207445">
      <w:pgSz w:w="11906" w:h="16838"/>
      <w:pgMar w:top="1134" w:right="1134" w:bottom="1134" w:left="1134" w:header="709" w:footer="709" w:gutter="0"/>
      <w:pgBorders w:offsetFrom="page">
        <w:top w:val="twistedLines2" w:sz="18" w:space="24" w:color="404040" w:themeColor="text1" w:themeTint="BF"/>
        <w:left w:val="twistedLines2" w:sz="18" w:space="24" w:color="404040" w:themeColor="text1" w:themeTint="BF"/>
        <w:bottom w:val="twistedLines2" w:sz="18" w:space="24" w:color="404040" w:themeColor="text1" w:themeTint="BF"/>
        <w:right w:val="twistedLines2" w:sz="18" w:space="24" w:color="404040" w:themeColor="text1" w:themeTint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72282"/>
    <w:multiLevelType w:val="multilevel"/>
    <w:tmpl w:val="09FE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623BA"/>
    <w:multiLevelType w:val="hybridMultilevel"/>
    <w:tmpl w:val="E5547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27307"/>
    <w:multiLevelType w:val="multilevel"/>
    <w:tmpl w:val="61D2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671E27"/>
    <w:multiLevelType w:val="multilevel"/>
    <w:tmpl w:val="C758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FE"/>
    <w:rsid w:val="00031884"/>
    <w:rsid w:val="00031F65"/>
    <w:rsid w:val="000429FF"/>
    <w:rsid w:val="000442A2"/>
    <w:rsid w:val="000659E4"/>
    <w:rsid w:val="000D1467"/>
    <w:rsid w:val="00111F88"/>
    <w:rsid w:val="00126E62"/>
    <w:rsid w:val="00135D86"/>
    <w:rsid w:val="001D1B62"/>
    <w:rsid w:val="00207445"/>
    <w:rsid w:val="00263652"/>
    <w:rsid w:val="00286500"/>
    <w:rsid w:val="002A7D01"/>
    <w:rsid w:val="002B5D26"/>
    <w:rsid w:val="00312DF7"/>
    <w:rsid w:val="0037741F"/>
    <w:rsid w:val="0038625A"/>
    <w:rsid w:val="003C1656"/>
    <w:rsid w:val="003D55FA"/>
    <w:rsid w:val="0040055C"/>
    <w:rsid w:val="0041793E"/>
    <w:rsid w:val="00431E51"/>
    <w:rsid w:val="004337E9"/>
    <w:rsid w:val="0046032A"/>
    <w:rsid w:val="00464AB2"/>
    <w:rsid w:val="0047189E"/>
    <w:rsid w:val="00487A1F"/>
    <w:rsid w:val="00492B52"/>
    <w:rsid w:val="005177E0"/>
    <w:rsid w:val="00563A88"/>
    <w:rsid w:val="00597C68"/>
    <w:rsid w:val="005A0181"/>
    <w:rsid w:val="005A346B"/>
    <w:rsid w:val="005B4352"/>
    <w:rsid w:val="005E6196"/>
    <w:rsid w:val="00626465"/>
    <w:rsid w:val="006353A3"/>
    <w:rsid w:val="00693846"/>
    <w:rsid w:val="006E3558"/>
    <w:rsid w:val="006E4198"/>
    <w:rsid w:val="006F5B95"/>
    <w:rsid w:val="0071020A"/>
    <w:rsid w:val="00841702"/>
    <w:rsid w:val="008502C1"/>
    <w:rsid w:val="0085307D"/>
    <w:rsid w:val="008859FA"/>
    <w:rsid w:val="0088754E"/>
    <w:rsid w:val="008943F0"/>
    <w:rsid w:val="008B29C8"/>
    <w:rsid w:val="008F3A2C"/>
    <w:rsid w:val="009131D7"/>
    <w:rsid w:val="009259A5"/>
    <w:rsid w:val="009363A2"/>
    <w:rsid w:val="0094107C"/>
    <w:rsid w:val="00976C82"/>
    <w:rsid w:val="00985FC5"/>
    <w:rsid w:val="009A03FA"/>
    <w:rsid w:val="009B091E"/>
    <w:rsid w:val="00A03AAB"/>
    <w:rsid w:val="00A2073B"/>
    <w:rsid w:val="00A443AF"/>
    <w:rsid w:val="00A53F25"/>
    <w:rsid w:val="00A83033"/>
    <w:rsid w:val="00A94B71"/>
    <w:rsid w:val="00AA46EF"/>
    <w:rsid w:val="00AC6D3F"/>
    <w:rsid w:val="00AF318C"/>
    <w:rsid w:val="00B0424B"/>
    <w:rsid w:val="00B35817"/>
    <w:rsid w:val="00B42839"/>
    <w:rsid w:val="00B77D48"/>
    <w:rsid w:val="00B87D57"/>
    <w:rsid w:val="00C13179"/>
    <w:rsid w:val="00C15BC0"/>
    <w:rsid w:val="00C522FD"/>
    <w:rsid w:val="00CD03FE"/>
    <w:rsid w:val="00D46880"/>
    <w:rsid w:val="00D823A8"/>
    <w:rsid w:val="00E071D8"/>
    <w:rsid w:val="00E11366"/>
    <w:rsid w:val="00E214A0"/>
    <w:rsid w:val="00E244FF"/>
    <w:rsid w:val="00E36067"/>
    <w:rsid w:val="00E73962"/>
    <w:rsid w:val="00E856BD"/>
    <w:rsid w:val="00EA6F9B"/>
    <w:rsid w:val="00EE555D"/>
    <w:rsid w:val="00F039A5"/>
    <w:rsid w:val="00F7123F"/>
    <w:rsid w:val="00F74950"/>
    <w:rsid w:val="00F80CC9"/>
    <w:rsid w:val="00FA5A83"/>
    <w:rsid w:val="00FC6C43"/>
    <w:rsid w:val="00FD2BF3"/>
    <w:rsid w:val="00FD4945"/>
    <w:rsid w:val="00FE2524"/>
    <w:rsid w:val="00FE26B1"/>
    <w:rsid w:val="00FE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9E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6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9E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8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0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6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3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78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0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53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37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7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i.ru/news/37034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asi.ru/news/18693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asi.ru/news/9167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si.ru/news/7142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si.ru/news/541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Марат Вагизович</dc:creator>
  <cp:lastModifiedBy>Ольденбург Герман Иванович</cp:lastModifiedBy>
  <cp:revision>2</cp:revision>
  <cp:lastPrinted>2018-06-06T05:50:00Z</cp:lastPrinted>
  <dcterms:created xsi:type="dcterms:W3CDTF">2020-09-02T07:28:00Z</dcterms:created>
  <dcterms:modified xsi:type="dcterms:W3CDTF">2020-09-02T07:28:00Z</dcterms:modified>
</cp:coreProperties>
</file>